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93C9" w14:textId="2E196E6C" w:rsidR="00941134" w:rsidRDefault="006C789F" w:rsidP="006C789F">
      <w:pPr>
        <w:spacing w:line="360" w:lineRule="auto"/>
        <w:jc w:val="center"/>
        <w:rPr>
          <w:b/>
        </w:rPr>
      </w:pPr>
      <w:r>
        <w:rPr>
          <w:noProof/>
          <w:sz w:val="20"/>
          <w:szCs w:val="20"/>
        </w:rPr>
        <w:drawing>
          <wp:inline distT="0" distB="0" distL="0" distR="0" wp14:anchorId="7F1DC9B0" wp14:editId="4E7CD40E">
            <wp:extent cx="3848100" cy="933164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76" cy="96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134">
        <w:rPr>
          <w:sz w:val="20"/>
          <w:szCs w:val="20"/>
        </w:rPr>
        <w:br/>
      </w:r>
    </w:p>
    <w:p w14:paraId="5AFF0E17" w14:textId="34FB5D49" w:rsidR="00D334AD" w:rsidRPr="00DA7C7A" w:rsidRDefault="00D334AD" w:rsidP="00FB0BF1">
      <w:pPr>
        <w:spacing w:line="360" w:lineRule="auto"/>
        <w:jc w:val="center"/>
        <w:rPr>
          <w:b/>
        </w:rPr>
      </w:pPr>
      <w:r w:rsidRPr="00DA7C7A">
        <w:rPr>
          <w:b/>
        </w:rPr>
        <w:t>Persuitnodiging</w:t>
      </w:r>
    </w:p>
    <w:p w14:paraId="2F430D1E" w14:textId="2AABBF40" w:rsidR="00D334AD" w:rsidRDefault="00AE2858" w:rsidP="00FB0BF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Verkiezing</w:t>
      </w:r>
      <w:r w:rsidR="00D334A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Dé </w:t>
      </w:r>
      <w:r w:rsidR="00D334AD">
        <w:rPr>
          <w:b/>
          <w:sz w:val="36"/>
          <w:szCs w:val="36"/>
        </w:rPr>
        <w:t>Gouden Ridder van de Weg</w:t>
      </w:r>
      <w:r w:rsidR="00DA7C7A">
        <w:rPr>
          <w:b/>
          <w:sz w:val="36"/>
          <w:szCs w:val="36"/>
        </w:rPr>
        <w:t xml:space="preserve"> </w:t>
      </w:r>
    </w:p>
    <w:p w14:paraId="1970E492" w14:textId="27828162" w:rsidR="00D334AD" w:rsidRPr="00D334AD" w:rsidRDefault="00941134" w:rsidP="00FB0BF1">
      <w:pPr>
        <w:spacing w:line="360" w:lineRule="auto"/>
        <w:jc w:val="center"/>
        <w:rPr>
          <w:b/>
        </w:rPr>
      </w:pPr>
      <w:r>
        <w:rPr>
          <w:b/>
        </w:rPr>
        <w:t xml:space="preserve">--- </w:t>
      </w:r>
      <w:r w:rsidR="00AE2858">
        <w:rPr>
          <w:b/>
        </w:rPr>
        <w:t>zaterdag 5 juni in Schelle</w:t>
      </w:r>
      <w:r w:rsidR="00936C44">
        <w:rPr>
          <w:b/>
        </w:rPr>
        <w:t xml:space="preserve"> op de terreinen van Interescaut</w:t>
      </w:r>
      <w:r w:rsidR="00AE2858">
        <w:rPr>
          <w:b/>
        </w:rPr>
        <w:t xml:space="preserve"> </w:t>
      </w:r>
      <w:r>
        <w:rPr>
          <w:b/>
        </w:rPr>
        <w:t>---</w:t>
      </w:r>
    </w:p>
    <w:p w14:paraId="4FD4E3D6" w14:textId="77777777" w:rsidR="00FB0BF1" w:rsidRDefault="00FB0BF1" w:rsidP="00FB0BF1">
      <w:pPr>
        <w:tabs>
          <w:tab w:val="left" w:pos="2420"/>
        </w:tabs>
        <w:spacing w:line="360" w:lineRule="auto"/>
        <w:rPr>
          <w:sz w:val="20"/>
          <w:szCs w:val="20"/>
        </w:rPr>
      </w:pPr>
    </w:p>
    <w:p w14:paraId="5F84E054" w14:textId="13982BCC" w:rsidR="00941134" w:rsidRDefault="00941134" w:rsidP="00FB0BF1">
      <w:pPr>
        <w:tabs>
          <w:tab w:val="left" w:pos="24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Geachte persrelatie,</w:t>
      </w:r>
      <w:r w:rsidR="00E81FC9">
        <w:rPr>
          <w:sz w:val="20"/>
          <w:szCs w:val="20"/>
        </w:rPr>
        <w:tab/>
      </w:r>
    </w:p>
    <w:p w14:paraId="5BE8A1BD" w14:textId="77777777" w:rsidR="00FB0BF1" w:rsidRDefault="00FB0BF1" w:rsidP="00FB0BF1">
      <w:pPr>
        <w:spacing w:line="360" w:lineRule="auto"/>
        <w:rPr>
          <w:sz w:val="20"/>
          <w:szCs w:val="20"/>
        </w:rPr>
      </w:pPr>
    </w:p>
    <w:p w14:paraId="793E7A69" w14:textId="2AB6132D" w:rsidR="007B6994" w:rsidRDefault="00AE2858" w:rsidP="00FB0B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TVM </w:t>
      </w:r>
      <w:r w:rsidR="0028064A">
        <w:rPr>
          <w:sz w:val="20"/>
          <w:szCs w:val="20"/>
        </w:rPr>
        <w:t xml:space="preserve">Belgium </w:t>
      </w:r>
      <w:r>
        <w:rPr>
          <w:sz w:val="20"/>
          <w:szCs w:val="20"/>
        </w:rPr>
        <w:t>nodigt u graag uit op de verkiezing van Dé Gouden Ridder van de Weg die plaatsvindt nu zaterdag 5 juni op de terreinen van Interescaut in Schelle.</w:t>
      </w:r>
      <w:r w:rsidR="007B6994">
        <w:rPr>
          <w:sz w:val="20"/>
          <w:szCs w:val="20"/>
        </w:rPr>
        <w:t xml:space="preserve"> </w:t>
      </w:r>
    </w:p>
    <w:p w14:paraId="2092DD79" w14:textId="77777777" w:rsidR="00FB0BF1" w:rsidRDefault="00FB0BF1" w:rsidP="00FB0BF1">
      <w:pPr>
        <w:spacing w:line="360" w:lineRule="auto"/>
        <w:rPr>
          <w:sz w:val="20"/>
          <w:szCs w:val="20"/>
        </w:rPr>
      </w:pPr>
    </w:p>
    <w:p w14:paraId="6D8543A8" w14:textId="21F38BE9" w:rsidR="00AE2858" w:rsidRDefault="00FC6E8E" w:rsidP="00FB0B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Vier</w:t>
      </w:r>
      <w:r w:rsidR="007B6994">
        <w:rPr>
          <w:sz w:val="20"/>
          <w:szCs w:val="20"/>
        </w:rPr>
        <w:t xml:space="preserve"> finalisten strijden er </w:t>
      </w:r>
      <w:r w:rsidR="006C789F">
        <w:rPr>
          <w:sz w:val="20"/>
          <w:szCs w:val="20"/>
        </w:rPr>
        <w:t>aan de hand van</w:t>
      </w:r>
      <w:r w:rsidR="007B6994">
        <w:rPr>
          <w:sz w:val="20"/>
          <w:szCs w:val="20"/>
        </w:rPr>
        <w:t xml:space="preserve"> een speciaal opgezet behendigheidsparcours en enkele theoretische vragen voor de fel begeerde titel</w:t>
      </w:r>
      <w:r w:rsidR="00FB0BF1">
        <w:rPr>
          <w:sz w:val="20"/>
          <w:szCs w:val="20"/>
        </w:rPr>
        <w:t>:</w:t>
      </w:r>
    </w:p>
    <w:p w14:paraId="4437FDD8" w14:textId="1D6F8D85" w:rsidR="007B6994" w:rsidRDefault="007B6994" w:rsidP="00FB0BF1">
      <w:pPr>
        <w:pStyle w:val="Lijstaline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B6994">
        <w:rPr>
          <w:b/>
          <w:bCs/>
          <w:sz w:val="20"/>
          <w:szCs w:val="20"/>
        </w:rPr>
        <w:t>Stephan Roggeman</w:t>
      </w:r>
      <w:r w:rsidRPr="007B6994">
        <w:rPr>
          <w:sz w:val="20"/>
          <w:szCs w:val="20"/>
        </w:rPr>
        <w:t xml:space="preserve"> (58) </w:t>
      </w:r>
      <w:r w:rsidR="006C789F">
        <w:rPr>
          <w:sz w:val="20"/>
          <w:szCs w:val="20"/>
        </w:rPr>
        <w:t xml:space="preserve">komt </w:t>
      </w:r>
      <w:r w:rsidRPr="007B6994">
        <w:rPr>
          <w:sz w:val="20"/>
          <w:szCs w:val="20"/>
        </w:rPr>
        <w:t xml:space="preserve">uit </w:t>
      </w:r>
      <w:r w:rsidR="006C789F">
        <w:rPr>
          <w:sz w:val="20"/>
          <w:szCs w:val="20"/>
        </w:rPr>
        <w:t>Lebbeke</w:t>
      </w:r>
      <w:r w:rsidR="006C789F" w:rsidRPr="007B6994">
        <w:rPr>
          <w:sz w:val="20"/>
          <w:szCs w:val="20"/>
        </w:rPr>
        <w:t xml:space="preserve"> </w:t>
      </w:r>
      <w:r w:rsidRPr="007B6994">
        <w:rPr>
          <w:sz w:val="20"/>
          <w:szCs w:val="20"/>
        </w:rPr>
        <w:t xml:space="preserve">werkt voor </w:t>
      </w:r>
      <w:r w:rsidRPr="00936C44">
        <w:rPr>
          <w:b/>
          <w:bCs/>
          <w:sz w:val="20"/>
          <w:szCs w:val="20"/>
        </w:rPr>
        <w:t>Transport Verbeken NV</w:t>
      </w:r>
      <w:r w:rsidRPr="007B6994">
        <w:rPr>
          <w:sz w:val="20"/>
          <w:szCs w:val="20"/>
        </w:rPr>
        <w:t>, rijdt jaarlijks 53.500km en vervoert chocolade en bier in België en de buurlanden Nederland, Duitsland en Frankrijk.</w:t>
      </w:r>
    </w:p>
    <w:p w14:paraId="30428613" w14:textId="79D9810F" w:rsidR="007B6994" w:rsidRDefault="007B6994" w:rsidP="00FB0BF1">
      <w:pPr>
        <w:pStyle w:val="Lijstaline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Erik Storms </w:t>
      </w:r>
      <w:r>
        <w:rPr>
          <w:sz w:val="20"/>
          <w:szCs w:val="20"/>
        </w:rPr>
        <w:t xml:space="preserve">(50) uit </w:t>
      </w:r>
      <w:r w:rsidR="006C789F">
        <w:rPr>
          <w:sz w:val="20"/>
          <w:szCs w:val="20"/>
        </w:rPr>
        <w:t xml:space="preserve">Lier </w:t>
      </w:r>
      <w:r>
        <w:rPr>
          <w:sz w:val="20"/>
          <w:szCs w:val="20"/>
        </w:rPr>
        <w:t xml:space="preserve">werkt eveneens voor </w:t>
      </w:r>
      <w:r w:rsidRPr="00936C44">
        <w:rPr>
          <w:b/>
          <w:bCs/>
          <w:sz w:val="20"/>
          <w:szCs w:val="20"/>
        </w:rPr>
        <w:t>Transport Verbeken NV</w:t>
      </w:r>
      <w:r>
        <w:rPr>
          <w:sz w:val="20"/>
          <w:szCs w:val="20"/>
        </w:rPr>
        <w:t xml:space="preserve"> en legt gemiddeld 79.000km per jaar af. Net als Stephan vervoert hij chocolade en bier in België, Nederland, Duitsland en Frankrijk.</w:t>
      </w:r>
    </w:p>
    <w:p w14:paraId="1AC1CDF6" w14:textId="6F7FFD62" w:rsidR="007B6994" w:rsidRDefault="007B6994" w:rsidP="00FB0BF1">
      <w:pPr>
        <w:pStyle w:val="Lijstaline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Mounir Rahmani </w:t>
      </w:r>
      <w:r>
        <w:rPr>
          <w:sz w:val="20"/>
          <w:szCs w:val="20"/>
        </w:rPr>
        <w:t xml:space="preserve">(46) </w:t>
      </w:r>
      <w:r w:rsidR="006C789F">
        <w:rPr>
          <w:sz w:val="20"/>
          <w:szCs w:val="20"/>
        </w:rPr>
        <w:t>is afkomstig van Hoboken</w:t>
      </w:r>
      <w:r>
        <w:rPr>
          <w:sz w:val="20"/>
          <w:szCs w:val="20"/>
        </w:rPr>
        <w:t xml:space="preserve">. Mounir werkt voor </w:t>
      </w:r>
      <w:r w:rsidRPr="00936C44">
        <w:rPr>
          <w:b/>
          <w:bCs/>
          <w:sz w:val="20"/>
          <w:szCs w:val="20"/>
        </w:rPr>
        <w:t>Schenk Liquid Logistics</w:t>
      </w:r>
      <w:r>
        <w:rPr>
          <w:sz w:val="20"/>
          <w:szCs w:val="20"/>
        </w:rPr>
        <w:t xml:space="preserve"> en rijdt zo’n </w:t>
      </w:r>
      <w:r w:rsidR="002B32FD">
        <w:rPr>
          <w:sz w:val="20"/>
          <w:szCs w:val="20"/>
        </w:rPr>
        <w:t>7</w:t>
      </w:r>
      <w:r>
        <w:rPr>
          <w:sz w:val="20"/>
          <w:szCs w:val="20"/>
        </w:rPr>
        <w:t>0.000km per jaar. Hij vervoert brandstoffen in België. Mounir werd al bekroond met een bronzen (in 2014) én een zilveren (in 2016) Ridder van de Weg, voor respectievelijk 3 en 5 jaar schadevrij rijden.</w:t>
      </w:r>
    </w:p>
    <w:p w14:paraId="17DADC1B" w14:textId="5C97A74A" w:rsidR="00936C44" w:rsidRDefault="00936C44" w:rsidP="00FB0BF1">
      <w:pPr>
        <w:pStyle w:val="Lijstaline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Jean-Pierre Mees </w:t>
      </w:r>
      <w:r>
        <w:rPr>
          <w:sz w:val="20"/>
          <w:szCs w:val="20"/>
        </w:rPr>
        <w:t xml:space="preserve">(66) uit </w:t>
      </w:r>
      <w:r w:rsidR="006C789F">
        <w:rPr>
          <w:sz w:val="20"/>
          <w:szCs w:val="20"/>
        </w:rPr>
        <w:t xml:space="preserve">Mechelen </w:t>
      </w:r>
      <w:r>
        <w:rPr>
          <w:sz w:val="20"/>
          <w:szCs w:val="20"/>
        </w:rPr>
        <w:t xml:space="preserve">is de oudste finalist en rijdt ook nog eens het meest aantal kilometers per jaar: zo’n 100.000! Jean-Pierre </w:t>
      </w:r>
      <w:r w:rsidR="0028064A">
        <w:rPr>
          <w:sz w:val="20"/>
          <w:szCs w:val="20"/>
        </w:rPr>
        <w:t xml:space="preserve">rijdt </w:t>
      </w:r>
      <w:r>
        <w:rPr>
          <w:sz w:val="20"/>
          <w:szCs w:val="20"/>
        </w:rPr>
        <w:t xml:space="preserve">voor </w:t>
      </w:r>
      <w:r w:rsidRPr="00936C44">
        <w:rPr>
          <w:b/>
          <w:bCs/>
          <w:sz w:val="20"/>
          <w:szCs w:val="20"/>
        </w:rPr>
        <w:t>Van Dievel Transport</w:t>
      </w:r>
      <w:r>
        <w:rPr>
          <w:sz w:val="20"/>
          <w:szCs w:val="20"/>
        </w:rPr>
        <w:t xml:space="preserve"> waar hij internationaal bache vervoer doet. Ook Jean-Pierre werd in 2014 bekroond tot bronzen Ridder van de Weg; in 2016 kreeg hij het ereteken van zilveren Ridder van de Weg.</w:t>
      </w:r>
    </w:p>
    <w:p w14:paraId="324B6D4E" w14:textId="15D4148D" w:rsidR="00FB0BF1" w:rsidRDefault="00FB0BF1" w:rsidP="00FB0BF1">
      <w:pPr>
        <w:spacing w:line="360" w:lineRule="auto"/>
        <w:rPr>
          <w:sz w:val="20"/>
          <w:szCs w:val="20"/>
        </w:rPr>
      </w:pPr>
    </w:p>
    <w:p w14:paraId="042511CF" w14:textId="74FF9F4B" w:rsidR="00FB0BF1" w:rsidRDefault="00FB0BF1" w:rsidP="00FB0B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Het behendigheidsparcours is </w:t>
      </w:r>
      <w:r w:rsidR="00311899">
        <w:rPr>
          <w:sz w:val="20"/>
          <w:szCs w:val="20"/>
        </w:rPr>
        <w:t>samengesteld</w:t>
      </w:r>
      <w:r>
        <w:rPr>
          <w:sz w:val="20"/>
          <w:szCs w:val="20"/>
        </w:rPr>
        <w:t xml:space="preserve"> door de afdeling Preventie &amp; Risicobeheer van TVM Belgium. De jury </w:t>
      </w:r>
      <w:r w:rsidR="00311899">
        <w:rPr>
          <w:sz w:val="20"/>
          <w:szCs w:val="20"/>
        </w:rPr>
        <w:t>die de manoeuvres en de antwoorden op de theoretische vragen zal beoordelen bestaat uit Bruno Nijs, Kurt Vandevelde en Marc Van Grootel van TVM Belgium.</w:t>
      </w:r>
    </w:p>
    <w:p w14:paraId="2DD8EE3A" w14:textId="7637E987" w:rsidR="00311899" w:rsidRDefault="00311899" w:rsidP="00FB0BF1">
      <w:pPr>
        <w:spacing w:line="360" w:lineRule="auto"/>
        <w:rPr>
          <w:sz w:val="20"/>
          <w:szCs w:val="20"/>
        </w:rPr>
      </w:pPr>
    </w:p>
    <w:p w14:paraId="5A06E4AA" w14:textId="17CA06A9" w:rsidR="00311899" w:rsidRDefault="00311899" w:rsidP="00FB0B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Deze verkiezing is een actie die kadert in het jaarlijks terugkerende evenement ‘Ridders van de Weg’ waarbij transportverzekeraar TVM Belgium de vele Belgische </w:t>
      </w:r>
      <w:r w:rsidR="006C789F">
        <w:rPr>
          <w:sz w:val="20"/>
          <w:szCs w:val="20"/>
        </w:rPr>
        <w:t>vrachtwagen</w:t>
      </w:r>
      <w:r>
        <w:rPr>
          <w:sz w:val="20"/>
          <w:szCs w:val="20"/>
        </w:rPr>
        <w:t xml:space="preserve">chauffeurs viert die aangesloten zijn bij TVM én die zich op vlak van verkeersveiligheid onderscheiden van hun vele collega’s door respectievelijk 3 (brons), 5 (zilver), 10 (goud) of zelfs 20 (diamant) jaar schadevrij te rijden. </w:t>
      </w:r>
      <w:r w:rsidR="003F54C0">
        <w:rPr>
          <w:sz w:val="20"/>
          <w:szCs w:val="20"/>
        </w:rPr>
        <w:t xml:space="preserve">Dit jaar zijn er </w:t>
      </w:r>
      <w:r w:rsidR="002B32FD">
        <w:rPr>
          <w:sz w:val="20"/>
          <w:szCs w:val="20"/>
        </w:rPr>
        <w:t xml:space="preserve">17 </w:t>
      </w:r>
      <w:r w:rsidR="003F54C0">
        <w:rPr>
          <w:sz w:val="20"/>
          <w:szCs w:val="20"/>
        </w:rPr>
        <w:t>Gouden Ridders van de Weg. Ze werden allen uitgenodigd om deel te nemen aan de verkiezing.</w:t>
      </w:r>
      <w:r w:rsidR="006C789F">
        <w:rPr>
          <w:sz w:val="20"/>
          <w:szCs w:val="20"/>
        </w:rPr>
        <w:t xml:space="preserve"> </w:t>
      </w:r>
    </w:p>
    <w:p w14:paraId="7B805C05" w14:textId="06573371" w:rsidR="00311899" w:rsidRDefault="00311899" w:rsidP="00FB0BF1">
      <w:pPr>
        <w:spacing w:line="360" w:lineRule="auto"/>
        <w:rPr>
          <w:sz w:val="20"/>
          <w:szCs w:val="20"/>
        </w:rPr>
      </w:pPr>
    </w:p>
    <w:p w14:paraId="5A5D20D5" w14:textId="41C180B8" w:rsidR="00311899" w:rsidRDefault="00311899" w:rsidP="00FB0BF1">
      <w:pPr>
        <w:spacing w:line="360" w:lineRule="auto"/>
        <w:rPr>
          <w:sz w:val="20"/>
          <w:szCs w:val="20"/>
        </w:rPr>
      </w:pPr>
    </w:p>
    <w:p w14:paraId="3773D78E" w14:textId="77777777" w:rsidR="00311899" w:rsidRPr="00FB0BF1" w:rsidRDefault="00311899" w:rsidP="00FB0BF1">
      <w:pPr>
        <w:spacing w:line="360" w:lineRule="auto"/>
        <w:rPr>
          <w:sz w:val="20"/>
          <w:szCs w:val="20"/>
        </w:rPr>
      </w:pPr>
    </w:p>
    <w:p w14:paraId="6C75B959" w14:textId="77777777" w:rsidR="00FB0BF1" w:rsidRDefault="00FB0BF1" w:rsidP="00FB0BF1">
      <w:pPr>
        <w:spacing w:line="360" w:lineRule="auto"/>
        <w:rPr>
          <w:sz w:val="20"/>
          <w:szCs w:val="20"/>
        </w:rPr>
      </w:pPr>
    </w:p>
    <w:p w14:paraId="0A47FC06" w14:textId="3D471ECF" w:rsidR="00936C44" w:rsidRPr="00FB0BF1" w:rsidRDefault="00FB0BF1" w:rsidP="00FB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  <w:r w:rsidRPr="00FB0BF1">
        <w:rPr>
          <w:b/>
          <w:bCs/>
          <w:sz w:val="20"/>
          <w:szCs w:val="20"/>
        </w:rPr>
        <w:t>PLANNING</w:t>
      </w:r>
    </w:p>
    <w:p w14:paraId="42522860" w14:textId="33705CAC" w:rsidR="00FB0BF1" w:rsidRDefault="00FB0BF1" w:rsidP="00FB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9u</w:t>
      </w:r>
      <w:r>
        <w:rPr>
          <w:sz w:val="20"/>
          <w:szCs w:val="20"/>
        </w:rPr>
        <w:tab/>
        <w:t>Aankomst chauffeurs</w:t>
      </w:r>
    </w:p>
    <w:p w14:paraId="72521CEE" w14:textId="2B9D3513" w:rsidR="00FB0BF1" w:rsidRDefault="00FB0BF1" w:rsidP="00FB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9u15</w:t>
      </w:r>
      <w:r>
        <w:rPr>
          <w:sz w:val="20"/>
          <w:szCs w:val="20"/>
        </w:rPr>
        <w:tab/>
        <w:t>Kort welkomstwoord door Frank Van Nueten (TVM)</w:t>
      </w:r>
    </w:p>
    <w:p w14:paraId="3EE694D3" w14:textId="59400754" w:rsidR="00FB0BF1" w:rsidRDefault="00FB0BF1" w:rsidP="00FB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9u30 </w:t>
      </w:r>
      <w:r>
        <w:rPr>
          <w:sz w:val="20"/>
          <w:szCs w:val="20"/>
        </w:rPr>
        <w:tab/>
        <w:t>Chauffeurs leggen behendigheidsparcours af</w:t>
      </w:r>
    </w:p>
    <w:p w14:paraId="08661762" w14:textId="6FB49FD9" w:rsidR="00FB0BF1" w:rsidRDefault="00FB0BF1" w:rsidP="00FB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11u30</w:t>
      </w:r>
      <w:r>
        <w:rPr>
          <w:sz w:val="20"/>
          <w:szCs w:val="20"/>
        </w:rPr>
        <w:tab/>
        <w:t>Bekendmaking winnaar Dé Gouden Ridder van de Weg</w:t>
      </w:r>
    </w:p>
    <w:p w14:paraId="1AD678CF" w14:textId="77777777" w:rsidR="00FB0BF1" w:rsidRPr="00936C44" w:rsidRDefault="00FB0BF1" w:rsidP="00FB0BF1">
      <w:pPr>
        <w:spacing w:line="360" w:lineRule="auto"/>
        <w:rPr>
          <w:sz w:val="20"/>
          <w:szCs w:val="20"/>
        </w:rPr>
      </w:pPr>
    </w:p>
    <w:p w14:paraId="5FBA5927" w14:textId="77777777" w:rsidR="00FB0BF1" w:rsidRPr="00FB0BF1" w:rsidRDefault="00936C44" w:rsidP="00FB0B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FB0BF1">
        <w:rPr>
          <w:b/>
          <w:bCs/>
          <w:sz w:val="20"/>
          <w:szCs w:val="20"/>
        </w:rPr>
        <w:t xml:space="preserve"> </w:t>
      </w:r>
      <w:r w:rsidR="00FB0BF1" w:rsidRPr="00FB0BF1">
        <w:rPr>
          <w:rFonts w:ascii="Calibri" w:hAnsi="Calibri" w:cs="Calibri"/>
          <w:b/>
          <w:bCs/>
          <w:sz w:val="20"/>
          <w:szCs w:val="20"/>
        </w:rPr>
        <w:t>PRAKTISCHE INFORMATIE</w:t>
      </w:r>
    </w:p>
    <w:p w14:paraId="58998FB5" w14:textId="2C60E5F2" w:rsidR="00FB0BF1" w:rsidRDefault="00FB0BF1" w:rsidP="00FB0B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FB0BF1">
        <w:rPr>
          <w:rFonts w:ascii="Calibri" w:hAnsi="Calibri" w:cs="Calibri"/>
          <w:iCs/>
          <w:sz w:val="20"/>
          <w:szCs w:val="20"/>
        </w:rPr>
        <w:t>Plaats</w:t>
      </w:r>
      <w:r w:rsidRPr="001F3FE9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terreinen van </w:t>
      </w:r>
      <w:proofErr w:type="spellStart"/>
      <w:r>
        <w:rPr>
          <w:rFonts w:ascii="Calibri" w:hAnsi="Calibri" w:cs="Calibri"/>
          <w:sz w:val="20"/>
          <w:szCs w:val="20"/>
        </w:rPr>
        <w:t>Interescaut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Interescautlaan</w:t>
      </w:r>
      <w:proofErr w:type="spellEnd"/>
      <w:r>
        <w:rPr>
          <w:rFonts w:ascii="Calibri" w:hAnsi="Calibri" w:cs="Calibri"/>
          <w:sz w:val="20"/>
          <w:szCs w:val="20"/>
        </w:rPr>
        <w:t xml:space="preserve"> 100 in 2627 Schelle.</w:t>
      </w:r>
    </w:p>
    <w:p w14:paraId="68791241" w14:textId="20AAD785" w:rsidR="00FB0BF1" w:rsidRDefault="00FB0BF1" w:rsidP="00FB0B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FB0BF1">
        <w:rPr>
          <w:rFonts w:ascii="Calibri" w:hAnsi="Calibri" w:cs="Calibri"/>
          <w:iCs/>
          <w:sz w:val="20"/>
          <w:szCs w:val="20"/>
        </w:rPr>
        <w:t>Tijdstip</w:t>
      </w:r>
      <w:r>
        <w:rPr>
          <w:rFonts w:ascii="Calibri" w:hAnsi="Calibri" w:cs="Calibri"/>
          <w:sz w:val="20"/>
          <w:szCs w:val="20"/>
        </w:rPr>
        <w:t>: zaterdag 5 juni 2021 vanaf 9 uur. Huldiging om 11u30.</w:t>
      </w:r>
    </w:p>
    <w:p w14:paraId="5848DE55" w14:textId="3E962886" w:rsidR="00FB0BF1" w:rsidRDefault="00FB0BF1" w:rsidP="00FB0B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FB0BF1">
        <w:rPr>
          <w:rFonts w:ascii="Calibri" w:hAnsi="Calibri" w:cs="Calibri"/>
          <w:iCs/>
          <w:sz w:val="20"/>
          <w:szCs w:val="20"/>
        </w:rPr>
        <w:t>Interviews</w:t>
      </w:r>
      <w:r>
        <w:rPr>
          <w:rFonts w:ascii="Calibri" w:hAnsi="Calibri" w:cs="Calibri"/>
          <w:sz w:val="20"/>
          <w:szCs w:val="20"/>
        </w:rPr>
        <w:t xml:space="preserve">: tijdens en na het evenement is er tijd en ruimte voor interviews met alle betrokkenen. </w:t>
      </w:r>
    </w:p>
    <w:p w14:paraId="29E833FA" w14:textId="29081DA7" w:rsidR="001F7D6F" w:rsidRDefault="001F7D6F" w:rsidP="00FB0BF1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</w:p>
    <w:p w14:paraId="3766513B" w14:textId="348E3E63" w:rsidR="00DF4B92" w:rsidRDefault="00DF4B92" w:rsidP="00FB0BF1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vragen om uw aanwezigheid </w:t>
      </w:r>
      <w:r w:rsidRPr="00DF4B92">
        <w:rPr>
          <w:rFonts w:ascii="Calibri" w:hAnsi="Calibri" w:cs="Calibri"/>
          <w:sz w:val="20"/>
          <w:szCs w:val="20"/>
          <w:u w:val="single"/>
        </w:rPr>
        <w:t>voor vrijdag 17 uur</w:t>
      </w:r>
      <w:r>
        <w:rPr>
          <w:rFonts w:ascii="Calibri" w:hAnsi="Calibri" w:cs="Calibri"/>
          <w:sz w:val="20"/>
          <w:szCs w:val="20"/>
        </w:rPr>
        <w:t xml:space="preserve"> per mail te bevestigen naar </w:t>
      </w:r>
      <w:hyperlink r:id="rId8" w:history="1">
        <w:r w:rsidRPr="00CB7108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</w:p>
    <w:p w14:paraId="066B6771" w14:textId="77777777" w:rsidR="00DF4B92" w:rsidRDefault="00DF4B92" w:rsidP="00FB0BF1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</w:p>
    <w:p w14:paraId="1FB77477" w14:textId="48656A34" w:rsidR="00166573" w:rsidRPr="009C274B" w:rsidRDefault="001F7D6F" w:rsidP="00FB0BF1">
      <w:pPr>
        <w:spacing w:line="360" w:lineRule="auto"/>
        <w:rPr>
          <w:sz w:val="20"/>
          <w:szCs w:val="20"/>
          <w:lang w:val="fr-FR"/>
        </w:rPr>
      </w:pPr>
      <w:proofErr w:type="spellStart"/>
      <w:proofErr w:type="gramStart"/>
      <w:r w:rsidRPr="009C274B">
        <w:rPr>
          <w:sz w:val="20"/>
          <w:szCs w:val="20"/>
          <w:u w:val="single"/>
          <w:lang w:val="fr-FR"/>
        </w:rPr>
        <w:t>P</w:t>
      </w:r>
      <w:r w:rsidR="00512E50" w:rsidRPr="009C274B">
        <w:rPr>
          <w:sz w:val="20"/>
          <w:szCs w:val="20"/>
          <w:u w:val="single"/>
          <w:lang w:val="fr-FR"/>
        </w:rPr>
        <w:t>ersinformatie</w:t>
      </w:r>
      <w:proofErr w:type="spellEnd"/>
      <w:r w:rsidR="00512E50" w:rsidRPr="009C274B">
        <w:rPr>
          <w:sz w:val="20"/>
          <w:szCs w:val="20"/>
          <w:lang w:val="fr-FR"/>
        </w:rPr>
        <w:t>:</w:t>
      </w:r>
      <w:proofErr w:type="gramEnd"/>
      <w:r w:rsidR="00280891" w:rsidRPr="009C274B">
        <w:rPr>
          <w:sz w:val="20"/>
          <w:szCs w:val="20"/>
          <w:lang w:val="fr-FR"/>
        </w:rPr>
        <w:t xml:space="preserve"> </w:t>
      </w:r>
      <w:r w:rsidR="00512E50" w:rsidRPr="009C274B">
        <w:rPr>
          <w:sz w:val="20"/>
          <w:szCs w:val="20"/>
          <w:lang w:val="fr-FR"/>
        </w:rPr>
        <w:t>Square Egg</w:t>
      </w:r>
      <w:r w:rsidRPr="009C274B">
        <w:rPr>
          <w:sz w:val="20"/>
          <w:szCs w:val="20"/>
          <w:lang w:val="fr-FR"/>
        </w:rPr>
        <w:t xml:space="preserve"> Communications</w:t>
      </w:r>
      <w:r w:rsidR="00512E50" w:rsidRPr="009C274B">
        <w:rPr>
          <w:sz w:val="20"/>
          <w:szCs w:val="20"/>
          <w:lang w:val="fr-FR"/>
        </w:rPr>
        <w:t xml:space="preserve">, Sandra Van </w:t>
      </w:r>
      <w:proofErr w:type="spellStart"/>
      <w:r w:rsidR="00512E50" w:rsidRPr="009C274B">
        <w:rPr>
          <w:sz w:val="20"/>
          <w:szCs w:val="20"/>
          <w:lang w:val="fr-FR"/>
        </w:rPr>
        <w:t>Hauwaert</w:t>
      </w:r>
      <w:proofErr w:type="spellEnd"/>
      <w:r w:rsidR="00512E50" w:rsidRPr="009C274B">
        <w:rPr>
          <w:sz w:val="20"/>
          <w:szCs w:val="20"/>
          <w:lang w:val="fr-FR"/>
        </w:rPr>
        <w:t xml:space="preserve">, </w:t>
      </w:r>
      <w:hyperlink r:id="rId9" w:history="1">
        <w:r w:rsidR="00512E50" w:rsidRPr="009C274B">
          <w:rPr>
            <w:rStyle w:val="Hyperlink"/>
            <w:sz w:val="20"/>
            <w:szCs w:val="20"/>
            <w:lang w:val="fr-FR"/>
          </w:rPr>
          <w:t>sandra@square-egg.be</w:t>
        </w:r>
      </w:hyperlink>
      <w:r w:rsidR="00512E50" w:rsidRPr="009C274B">
        <w:rPr>
          <w:sz w:val="20"/>
          <w:szCs w:val="20"/>
          <w:lang w:val="fr-FR"/>
        </w:rPr>
        <w:t>, GSM 0497 251816.</w:t>
      </w:r>
      <w:r w:rsidR="00D74965" w:rsidRPr="009C274B">
        <w:rPr>
          <w:sz w:val="20"/>
          <w:szCs w:val="20"/>
          <w:lang w:val="fr-FR"/>
        </w:rPr>
        <w:br/>
      </w:r>
      <w:proofErr w:type="spellStart"/>
      <w:r w:rsidR="009401E0" w:rsidRPr="009C274B">
        <w:rPr>
          <w:sz w:val="20"/>
          <w:szCs w:val="20"/>
          <w:u w:val="single"/>
          <w:lang w:val="fr-FR"/>
        </w:rPr>
        <w:t>Informatie</w:t>
      </w:r>
      <w:proofErr w:type="spellEnd"/>
      <w:r w:rsidR="009401E0" w:rsidRPr="009C274B">
        <w:rPr>
          <w:sz w:val="20"/>
          <w:szCs w:val="20"/>
          <w:u w:val="single"/>
          <w:lang w:val="fr-FR"/>
        </w:rPr>
        <w:t xml:space="preserve"> TVM</w:t>
      </w:r>
      <w:r w:rsidR="009401E0" w:rsidRPr="009C274B">
        <w:rPr>
          <w:sz w:val="20"/>
          <w:szCs w:val="20"/>
          <w:lang w:val="fr-FR"/>
        </w:rPr>
        <w:t xml:space="preserve">: </w:t>
      </w:r>
      <w:r w:rsidR="00DA7C7A" w:rsidRPr="009C274B">
        <w:rPr>
          <w:sz w:val="20"/>
          <w:szCs w:val="20"/>
          <w:lang w:val="fr-FR"/>
        </w:rPr>
        <w:t xml:space="preserve">Marie </w:t>
      </w:r>
      <w:proofErr w:type="spellStart"/>
      <w:r w:rsidR="00DA7C7A" w:rsidRPr="009C274B">
        <w:rPr>
          <w:sz w:val="20"/>
          <w:szCs w:val="20"/>
          <w:lang w:val="fr-FR"/>
        </w:rPr>
        <w:t>Durnez</w:t>
      </w:r>
      <w:proofErr w:type="spellEnd"/>
      <w:r w:rsidR="009401E0" w:rsidRPr="009C274B">
        <w:rPr>
          <w:sz w:val="20"/>
          <w:szCs w:val="20"/>
          <w:lang w:val="fr-FR"/>
        </w:rPr>
        <w:t xml:space="preserve">, </w:t>
      </w:r>
      <w:r w:rsidR="00180331" w:rsidRPr="009C274B">
        <w:rPr>
          <w:sz w:val="20"/>
          <w:szCs w:val="20"/>
          <w:lang w:val="fr-FR"/>
        </w:rPr>
        <w:t xml:space="preserve">GSM: </w:t>
      </w:r>
      <w:r w:rsidR="00DA7C7A" w:rsidRPr="009C274B">
        <w:rPr>
          <w:sz w:val="20"/>
          <w:szCs w:val="20"/>
          <w:lang w:val="fr-FR"/>
        </w:rPr>
        <w:t>0472 376652</w:t>
      </w:r>
      <w:r w:rsidR="009401E0" w:rsidRPr="009C274B">
        <w:rPr>
          <w:sz w:val="20"/>
          <w:szCs w:val="20"/>
          <w:lang w:val="fr-FR"/>
        </w:rPr>
        <w:t>.</w:t>
      </w:r>
    </w:p>
    <w:sectPr w:rsidR="00166573" w:rsidRPr="009C274B" w:rsidSect="00D74965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987D1" w14:textId="77777777" w:rsidR="00222772" w:rsidRDefault="00222772" w:rsidP="008F4E19">
      <w:r>
        <w:separator/>
      </w:r>
    </w:p>
  </w:endnote>
  <w:endnote w:type="continuationSeparator" w:id="0">
    <w:p w14:paraId="6A0DADC4" w14:textId="77777777" w:rsidR="00222772" w:rsidRDefault="00222772" w:rsidP="008F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C82D" w14:textId="77777777" w:rsidR="00222772" w:rsidRDefault="00222772" w:rsidP="008F4E19">
      <w:r>
        <w:separator/>
      </w:r>
    </w:p>
  </w:footnote>
  <w:footnote w:type="continuationSeparator" w:id="0">
    <w:p w14:paraId="501EE4BC" w14:textId="77777777" w:rsidR="00222772" w:rsidRDefault="00222772" w:rsidP="008F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E5F2A"/>
    <w:multiLevelType w:val="hybridMultilevel"/>
    <w:tmpl w:val="F794AABC"/>
    <w:lvl w:ilvl="0" w:tplc="F81C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10451"/>
    <w:multiLevelType w:val="hybridMultilevel"/>
    <w:tmpl w:val="78CC9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A0841"/>
    <w:multiLevelType w:val="hybridMultilevel"/>
    <w:tmpl w:val="7DD4C5A0"/>
    <w:lvl w:ilvl="0" w:tplc="D8FA7994">
      <w:start w:val="5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82"/>
    <w:rsid w:val="000064B9"/>
    <w:rsid w:val="00007BE4"/>
    <w:rsid w:val="000766A0"/>
    <w:rsid w:val="00087F4F"/>
    <w:rsid w:val="000E67B2"/>
    <w:rsid w:val="001502B2"/>
    <w:rsid w:val="00166573"/>
    <w:rsid w:val="00180331"/>
    <w:rsid w:val="001C344B"/>
    <w:rsid w:val="001F3FE9"/>
    <w:rsid w:val="001F7D6F"/>
    <w:rsid w:val="002057CD"/>
    <w:rsid w:val="00222772"/>
    <w:rsid w:val="0028064A"/>
    <w:rsid w:val="00280891"/>
    <w:rsid w:val="002B32FD"/>
    <w:rsid w:val="00311899"/>
    <w:rsid w:val="003141BC"/>
    <w:rsid w:val="003263B5"/>
    <w:rsid w:val="003931ED"/>
    <w:rsid w:val="003B19C6"/>
    <w:rsid w:val="003F54C0"/>
    <w:rsid w:val="004F5A56"/>
    <w:rsid w:val="00512E50"/>
    <w:rsid w:val="00530DBD"/>
    <w:rsid w:val="006765FE"/>
    <w:rsid w:val="006C4E9C"/>
    <w:rsid w:val="006C789F"/>
    <w:rsid w:val="006F06CE"/>
    <w:rsid w:val="007A21D5"/>
    <w:rsid w:val="007B6994"/>
    <w:rsid w:val="007D4014"/>
    <w:rsid w:val="008573AB"/>
    <w:rsid w:val="00865FE2"/>
    <w:rsid w:val="008B3C45"/>
    <w:rsid w:val="008F4E19"/>
    <w:rsid w:val="00936C44"/>
    <w:rsid w:val="009401E0"/>
    <w:rsid w:val="00941134"/>
    <w:rsid w:val="00971338"/>
    <w:rsid w:val="009845E7"/>
    <w:rsid w:val="009A432B"/>
    <w:rsid w:val="009C274B"/>
    <w:rsid w:val="00A95A56"/>
    <w:rsid w:val="00AB76F9"/>
    <w:rsid w:val="00AE2858"/>
    <w:rsid w:val="00B93866"/>
    <w:rsid w:val="00BC4B0D"/>
    <w:rsid w:val="00C3703F"/>
    <w:rsid w:val="00CA0482"/>
    <w:rsid w:val="00CC1858"/>
    <w:rsid w:val="00D334AD"/>
    <w:rsid w:val="00D44DB0"/>
    <w:rsid w:val="00D74965"/>
    <w:rsid w:val="00D86DCA"/>
    <w:rsid w:val="00DA7C7A"/>
    <w:rsid w:val="00DF4B92"/>
    <w:rsid w:val="00E33DBB"/>
    <w:rsid w:val="00E35B41"/>
    <w:rsid w:val="00E5462B"/>
    <w:rsid w:val="00E81FC9"/>
    <w:rsid w:val="00FB0BF1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4E61"/>
  <w15:chartTrackingRefBased/>
  <w15:docId w15:val="{CDE0266F-52E8-4942-AC02-9C173C5A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4E9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C4E9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C4E9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64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4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4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64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64B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64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4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3FE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941134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4E1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4E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4E19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4E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E28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2</cp:revision>
  <dcterms:created xsi:type="dcterms:W3CDTF">2021-06-03T08:10:00Z</dcterms:created>
  <dcterms:modified xsi:type="dcterms:W3CDTF">2021-06-03T08:10:00Z</dcterms:modified>
</cp:coreProperties>
</file>